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E3" w:rsidRDefault="00C057E3" w:rsidP="00C057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</w:rPr>
        <w:t>11</w:t>
      </w:r>
      <w:r w:rsidRPr="00E319E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10</w:t>
      </w:r>
      <w:r w:rsidRPr="00E319EE">
        <w:rPr>
          <w:rFonts w:ascii="Times New Roman" w:hAnsi="Times New Roman" w:cs="Times New Roman"/>
          <w:b/>
          <w:sz w:val="28"/>
        </w:rPr>
        <w:t xml:space="preserve">.2021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C057E3" w:rsidRDefault="00C057E3" w:rsidP="00C057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C057E3" w:rsidRPr="0088689D" w:rsidRDefault="00C057E3" w:rsidP="00C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C057E3" w:rsidRDefault="00C057E3" w:rsidP="00C0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C057E3" w:rsidRPr="0029540C" w:rsidRDefault="00C057E3" w:rsidP="00C05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</w:t>
      </w:r>
    </w:p>
    <w:p w:rsidR="00C057E3" w:rsidRPr="00C77DBF" w:rsidRDefault="00C057E3" w:rsidP="00C0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DBF">
        <w:rPr>
          <w:rFonts w:ascii="Times New Roman" w:eastAsia="Times New Roman" w:hAnsi="Times New Roman" w:cs="Times New Roman"/>
          <w:b/>
          <w:sz w:val="28"/>
          <w:szCs w:val="28"/>
        </w:rPr>
        <w:t xml:space="preserve">2. Организация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предприятия</w:t>
      </w:r>
    </w:p>
    <w:p w:rsidR="00C057E3" w:rsidRPr="00100E85" w:rsidRDefault="00C057E3" w:rsidP="00C05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2.2</w:t>
      </w:r>
      <w:r w:rsidRPr="00100E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Основы научной организации труда и технического нормирования</w:t>
      </w:r>
    </w:p>
    <w:p w:rsidR="00C057E3" w:rsidRPr="000B6D38" w:rsidRDefault="00C057E3" w:rsidP="00C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6D38">
        <w:rPr>
          <w:rFonts w:ascii="Times New Roman" w:hAnsi="Times New Roman" w:cs="Times New Roman"/>
          <w:b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C057E3" w:rsidRPr="00B0466D" w:rsidRDefault="00C057E3" w:rsidP="00C0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C057E3" w:rsidRPr="0029540C" w:rsidRDefault="00C057E3" w:rsidP="00C0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0B6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824">
        <w:rPr>
          <w:rFonts w:ascii="Times New Roman" w:hAnsi="Times New Roman" w:cs="Times New Roman"/>
          <w:sz w:val="28"/>
          <w:szCs w:val="28"/>
        </w:rPr>
        <w:t>о</w:t>
      </w:r>
      <w:r w:rsidR="00094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сновных</w:t>
      </w:r>
      <w:r w:rsidR="00094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</w:t>
      </w:r>
      <w:r w:rsidR="00094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094824" w:rsidRPr="00094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экономической эффективности НОТ</w:t>
      </w:r>
      <w:r w:rsidRPr="002954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57E3" w:rsidRPr="00B0466D" w:rsidRDefault="00C057E3" w:rsidP="00C0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C057E3" w:rsidRDefault="00C057E3" w:rsidP="00C0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7E3" w:rsidRPr="0029540C" w:rsidRDefault="00C057E3" w:rsidP="00C0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824">
        <w:rPr>
          <w:rFonts w:ascii="Times New Roman" w:hAnsi="Times New Roman" w:cs="Times New Roman"/>
          <w:sz w:val="28"/>
          <w:szCs w:val="28"/>
        </w:rPr>
        <w:t>о</w:t>
      </w:r>
      <w:r w:rsidR="00094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сновные показател</w:t>
      </w:r>
      <w:r w:rsidR="00094824" w:rsidRPr="00094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экономической эффективности НОТ</w:t>
      </w:r>
      <w:r w:rsidRPr="002954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7E3" w:rsidRPr="00AE376A" w:rsidRDefault="00C057E3" w:rsidP="00C0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 w:rsidRPr="00F90256">
        <w:rPr>
          <w:rFonts w:ascii="Times New Roman" w:hAnsi="Times New Roman"/>
          <w:sz w:val="28"/>
          <w:szCs w:val="28"/>
        </w:rPr>
        <w:t>Организация работ</w:t>
      </w:r>
      <w:r w:rsidRPr="00F9025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0256"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7E3" w:rsidRPr="00922F60" w:rsidRDefault="00C057E3" w:rsidP="00C0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7E3" w:rsidRPr="00287DE6" w:rsidRDefault="00C057E3" w:rsidP="00C0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C057E3" w:rsidRPr="00287DE6" w:rsidRDefault="00C057E3" w:rsidP="00C0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C057E3" w:rsidRDefault="00C057E3" w:rsidP="00C0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C057E3" w:rsidRPr="00287DE6" w:rsidRDefault="00C057E3" w:rsidP="00C05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65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12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C057E3" w:rsidRPr="0029540C" w:rsidRDefault="00C057E3" w:rsidP="00C0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E3" w:rsidRDefault="00C057E3" w:rsidP="00C0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C057E3" w:rsidRDefault="00C057E3" w:rsidP="00C057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448DE">
        <w:rPr>
          <w:rFonts w:ascii="Arial" w:hAnsi="Arial" w:cs="Arial"/>
          <w:color w:val="000000"/>
          <w:sz w:val="18"/>
          <w:szCs w:val="18"/>
        </w:rPr>
        <w:t xml:space="preserve"> </w:t>
      </w:r>
      <w:r w:rsidRPr="002D5E9E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экономической эффективности мероприятий по научной организации труда (НОТ)</w:t>
      </w:r>
    </w:p>
    <w:p w:rsidR="00C057E3" w:rsidRDefault="00C057E3" w:rsidP="00C0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7E3" w:rsidRPr="008F2E57" w:rsidRDefault="00C057E3" w:rsidP="00C057E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2E57">
        <w:rPr>
          <w:rFonts w:ascii="Times New Roman" w:hAnsi="Times New Roman" w:cs="Times New Roman"/>
          <w:sz w:val="28"/>
          <w:szCs w:val="28"/>
        </w:rPr>
        <w:t>Литература:</w:t>
      </w:r>
    </w:p>
    <w:p w:rsidR="00C057E3" w:rsidRDefault="00C057E3" w:rsidP="00C057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2E57">
        <w:rPr>
          <w:rFonts w:ascii="Times New Roman" w:hAnsi="Times New Roman" w:cs="Times New Roman"/>
          <w:sz w:val="28"/>
          <w:szCs w:val="10"/>
        </w:rPr>
        <w:t xml:space="preserve">1. </w:t>
      </w:r>
      <w:proofErr w:type="spellStart"/>
      <w:r w:rsidRPr="008F2E57">
        <w:rPr>
          <w:rFonts w:ascii="Times New Roman" w:hAnsi="Times New Roman" w:cs="Times New Roman"/>
          <w:sz w:val="28"/>
          <w:szCs w:val="10"/>
        </w:rPr>
        <w:t>Туревский</w:t>
      </w:r>
      <w:proofErr w:type="spellEnd"/>
      <w:r w:rsidRPr="008F2E57">
        <w:rPr>
          <w:rFonts w:ascii="Times New Roman" w:hAnsi="Times New Roman" w:cs="Times New Roman"/>
          <w:sz w:val="28"/>
          <w:szCs w:val="10"/>
        </w:rPr>
        <w:t xml:space="preserve"> И.С. </w:t>
      </w:r>
      <w:r w:rsidRPr="008F2E57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F2E57">
        <w:rPr>
          <w:rFonts w:ascii="Times New Roman" w:hAnsi="Times New Roman" w:cs="Times New Roman"/>
          <w:sz w:val="28"/>
          <w:szCs w:val="10"/>
        </w:rPr>
        <w:t>кономика отрасли.</w:t>
      </w:r>
      <w:r>
        <w:rPr>
          <w:rFonts w:ascii="Times New Roman" w:hAnsi="Times New Roman" w:cs="Times New Roman"/>
          <w:sz w:val="28"/>
          <w:szCs w:val="1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0"/>
          <w:lang w:val="uk-UA"/>
        </w:rPr>
        <w:t>Автомобильн</w:t>
      </w:r>
      <w:proofErr w:type="spellEnd"/>
      <w:r w:rsidRPr="00941ED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10"/>
          <w:lang w:val="uk-UA"/>
        </w:rPr>
        <w:t xml:space="preserve">й транспорт. </w:t>
      </w:r>
      <w:r w:rsidRPr="00A108E7">
        <w:rPr>
          <w:rFonts w:ascii="Times New Roman" w:hAnsi="Times New Roman" w:cs="Times New Roman"/>
          <w:sz w:val="28"/>
          <w:szCs w:val="28"/>
          <w:shd w:val="clear" w:color="auto" w:fill="FFFFFF"/>
        </w:rPr>
        <w:t>М.: ИД «ФОРУМ»; ИНФРА-М, 2011, 288с</w:t>
      </w:r>
      <w:r w:rsidRPr="00A108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057E3" w:rsidRDefault="00C057E3" w:rsidP="00C057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57E3" w:rsidRDefault="00C057E3" w:rsidP="00C057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57E3" w:rsidRDefault="00C057E3" w:rsidP="00C0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487">
        <w:rPr>
          <w:rFonts w:ascii="Times New Roman" w:hAnsi="Times New Roman" w:cs="Times New Roman"/>
          <w:b/>
          <w:sz w:val="28"/>
          <w:szCs w:val="28"/>
        </w:rPr>
        <w:t>Конспект лекции:</w:t>
      </w:r>
    </w:p>
    <w:p w:rsidR="00C057E3" w:rsidRDefault="00C057E3" w:rsidP="00C0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7E3" w:rsidRDefault="00C057E3" w:rsidP="00C057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7E3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Pr="00C057E3">
        <w:rPr>
          <w:rFonts w:ascii="Times New Roman" w:hAnsi="Times New Roman" w:cs="Times New Roman"/>
          <w:b/>
          <w:sz w:val="28"/>
          <w:szCs w:val="28"/>
        </w:rPr>
        <w:t>1</w:t>
      </w:r>
      <w:r w:rsidRPr="00C057E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C057E3">
        <w:rPr>
          <w:rFonts w:ascii="Times New Roman" w:hAnsi="Times New Roman" w:cs="Times New Roman"/>
          <w:b/>
          <w:color w:val="000000"/>
          <w:sz w:val="28"/>
          <w:szCs w:val="28"/>
        </w:rPr>
        <w:t>Определение экономической эффективности мероприятий по научной организации труда (НОТ)</w:t>
      </w:r>
    </w:p>
    <w:p w:rsidR="00C057E3" w:rsidRDefault="00C057E3" w:rsidP="00C057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4824" w:rsidRPr="00103A9E" w:rsidRDefault="00094824" w:rsidP="00094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3A9E">
        <w:rPr>
          <w:sz w:val="28"/>
          <w:szCs w:val="28"/>
        </w:rPr>
        <w:lastRenderedPageBreak/>
        <w:t>Научная организация труда имеет экономическую, психофизиологическую и социальную направленность и соответственно дает экономический, психофизиологический и социальный эффекты. Экономический эффект достигается прямым путем за счет совершенствования организации трудовых процессов, ведущего к экономии рабочего времени, повышению качества продукции и работ, лучшему использованию оборудования, экономии сырья, материалов, энергии и других ресурсов. Психофизиологический эффект проявляется в повышении работоспособности людей, сохранении их здоровья. Социальный эффект выражается в повышении удовлетворенности трудом. Но в конечном итоге и психофизиологический, и социальный эффекты также отражаются в эффекте экономическом.</w:t>
      </w:r>
    </w:p>
    <w:p w:rsidR="00094824" w:rsidRPr="00103A9E" w:rsidRDefault="00094824" w:rsidP="00094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3A9E">
        <w:rPr>
          <w:sz w:val="28"/>
          <w:szCs w:val="28"/>
        </w:rPr>
        <w:t>На практике нередко приходится определять экономическую эффективность тех или иных мероприятий и работ, в том числе и совершенствования организации труда.</w:t>
      </w:r>
    </w:p>
    <w:p w:rsidR="00094824" w:rsidRPr="00103A9E" w:rsidRDefault="00094824" w:rsidP="000948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3A9E">
        <w:rPr>
          <w:sz w:val="28"/>
          <w:szCs w:val="28"/>
        </w:rPr>
        <w:t xml:space="preserve">Экономическая эффективность определяется величиной снижения затрат труда, экономией материальных и финансовых ресурсов, что в конечном итоге выражается в снижении издержек производства, росте прибыли и производительности труда. Расчет экономической эффективности проводится путем сопоставления трудовых, материальных и финансовых затрат до и после реализации мероприятий по НОТ или же сравнением фактических затрат с </w:t>
      </w:r>
      <w:proofErr w:type="gramStart"/>
      <w:r w:rsidRPr="00103A9E">
        <w:rPr>
          <w:sz w:val="28"/>
          <w:szCs w:val="28"/>
        </w:rPr>
        <w:t>нормативными</w:t>
      </w:r>
      <w:proofErr w:type="gramEnd"/>
      <w:r w:rsidRPr="00103A9E">
        <w:rPr>
          <w:sz w:val="28"/>
          <w:szCs w:val="28"/>
        </w:rPr>
        <w:t>.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рассчитать экономическую эффективность любого организационного нововведения, необходимо определить величину единовременных затрат, необходимых для его реализации, и себестоимость продукции (работ) до и после реализации с учетом дисконтирования, т.е. приведения разновременных затрат к ценности начального периода.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Единовременные затраты на малоценные и </w:t>
      </w:r>
      <w:proofErr w:type="spell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быстроизнашива</w:t>
      </w:r>
      <w:proofErr w:type="gram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proofErr w:type="spell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могут отражаться в себестоимости продукции. Если проводятся крупные комплексные мероприятия </w:t>
      </w:r>
      <w:proofErr w:type="gram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</w:t>
      </w:r>
      <w:proofErr w:type="gram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их финансирование может проводиться за счет инвестиций, которые в расчетах экономической эффективности должны быть приведены к одному году.</w:t>
      </w:r>
    </w:p>
    <w:p w:rsidR="00094824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показателями экономической эффективности НОТ </w:t>
      </w: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</w:p>
    <w:p w:rsidR="00094824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производительности труда; 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экономический эффект, или экономия приведенных затрат.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Приведенными называют эксплуатационные и инвестиционные затраты, которые приведены для сопоставимости к одному году. Дело в том, что инвестиции в организационные нововведения осуществляются, как правило, единовременно, но полученная экономия от снижения издержек производства за счет использованного мероприятия НОТ будет получаться в течение нескольких лет, пока новшество не исчерпает себя. Поэтому для сопоставления ежегодно получаемой экономии с суммой инвестиций последние при расчете экономической эффективности необходимо разложить на ряд лет. Каков должен быть этот ряд? Экономически </w:t>
      </w: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обосновано, что величину инвестиций следует делить на количество лет, признаваемых заказчиком в качестве оправданного срока их окупаемости.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производительности труда (ДП) в процентах определяется по показателям:</w:t>
      </w:r>
    </w:p>
    <w:p w:rsidR="00094824" w:rsidRPr="00103A9E" w:rsidRDefault="00094824" w:rsidP="0009482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выработки продукции на одного работающего;</w:t>
      </w:r>
    </w:p>
    <w:p w:rsidR="00094824" w:rsidRPr="00103A9E" w:rsidRDefault="00094824" w:rsidP="0009482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экономии численности персонала;</w:t>
      </w:r>
    </w:p>
    <w:p w:rsidR="00094824" w:rsidRPr="00103A9E" w:rsidRDefault="00094824" w:rsidP="0009482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снижения трудоемкости продукции (работ);</w:t>
      </w:r>
    </w:p>
    <w:p w:rsidR="00094824" w:rsidRPr="00103A9E" w:rsidRDefault="00094824" w:rsidP="0009482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продолжительности фазы устойчивой высокой работоспособности.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производительности труда в результате увеличения выработки продукции определяется по формуле</w:t>
      </w:r>
    </w:p>
    <w:p w:rsidR="00094824" w:rsidRPr="00103A9E" w:rsidRDefault="00094824" w:rsidP="000948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F3B750" wp14:editId="3DCC3CFF">
            <wp:extent cx="1990725" cy="431324"/>
            <wp:effectExtent l="0" t="0" r="0" b="6985"/>
            <wp:docPr id="5" name="Рисунок 5" descr="https://bstudy.net/htm/img/21/12467/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tudy.net/htm/img/21/12467/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В[</w:t>
      </w:r>
      <w:proofErr w:type="gram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Pr="00103A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показатели выработки продукции на одного работника в год в сопоставимых ценах до и после реализации мероприятий НОТ, руб.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производительности труда в результате высвобождения численности персонала рассчитывается по формуле</w:t>
      </w:r>
    </w:p>
    <w:p w:rsidR="00094824" w:rsidRPr="00103A9E" w:rsidRDefault="00094824" w:rsidP="000948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C6556" wp14:editId="0A3880F7">
            <wp:extent cx="1857375" cy="479822"/>
            <wp:effectExtent l="0" t="0" r="0" b="0"/>
            <wp:docPr id="4" name="Рисунок 4" descr="https://bstudy.net/htm/img/21/12467/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study.net/htm/img/21/12467/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03A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экономия численности (высвобождение) персонала в результате реализации мероприятий НОТ, человек;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Рср</w:t>
      </w:r>
      <w:proofErr w:type="spell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3A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—</w:t>
      </w: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расчетная среднесписочная численность работающих, исчисленная на объем производства планируемого периода по выработке базисного периода, человек.</w:t>
      </w:r>
      <w:proofErr w:type="gramEnd"/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производительности труда в результате снижения трудоемкости продукции (работ) определяется по формуле</w:t>
      </w:r>
    </w:p>
    <w:p w:rsidR="00094824" w:rsidRPr="00103A9E" w:rsidRDefault="00094824" w:rsidP="000948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6126DF" wp14:editId="1A1CFF5F">
            <wp:extent cx="1304925" cy="432489"/>
            <wp:effectExtent l="0" t="0" r="0" b="5715"/>
            <wp:docPr id="3" name="Рисунок 3" descr="https://bstudy.net/htm/img/21/12467/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study.net/htm/img/21/12467/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proofErr w:type="gram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процент снижения трудоемкости продукции в результате реализации мероприятий НОТ. Эта величина в свою очередь определяется по формуле</w:t>
      </w:r>
    </w:p>
    <w:p w:rsidR="00094824" w:rsidRPr="00103A9E" w:rsidRDefault="00094824" w:rsidP="000948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A57523" wp14:editId="218BACBD">
            <wp:extent cx="1733550" cy="517907"/>
            <wp:effectExtent l="0" t="0" r="0" b="0"/>
            <wp:docPr id="2" name="Рисунок 2" descr="https://bstudy.net/htm/img/21/12467/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study.net/htm/img/21/12467/3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| иТ</w:t>
      </w:r>
      <w:r w:rsidRPr="00103A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трудоемкость продукции (работ) до и после реализации мероприятия НОТ, нормо-час.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экономический эффект (</w:t>
      </w:r>
      <w:proofErr w:type="spell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03A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год</w:t>
      </w:r>
      <w:proofErr w:type="spell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или экономия приведенных затрат, при выпуске однородной продукции (проведении однородных работ) определяется в рублях по формуле</w:t>
      </w:r>
    </w:p>
    <w:p w:rsidR="00094824" w:rsidRPr="00103A9E" w:rsidRDefault="00094824" w:rsidP="000948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F87C4C" wp14:editId="49C524E2">
            <wp:extent cx="2781300" cy="285928"/>
            <wp:effectExtent l="0" t="0" r="0" b="0"/>
            <wp:docPr id="1" name="Рисунок 1" descr="https://bstudy.net/htm/img/21/12467/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study.net/htm/img/21/12467/3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Q и С</w:t>
      </w:r>
      <w:proofErr w:type="gramStart"/>
      <w:r w:rsidRPr="00103A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себестоимость единицы продукции (работ) в сопоставимых ценах до и после реализации мероприятий НОТ, руб.;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103A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годовой объем продукции (работ) в натуральном выражении (штуки, т, м</w:t>
      </w:r>
      <w:r w:rsidRPr="00103A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3 </w:t>
      </w: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 после реализации мероприятия НОТ;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Pr="00103A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нормативный коэффициент эффективности инвестиций;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03A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ед</w:t>
      </w:r>
      <w:proofErr w:type="spell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единовременные затраты, руб.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сопоставимости единовременных затрат те из них, которые осуществляются не за счет инвестиций, а отражаются при текущем их учете в себестоимости продукции, при расчетах годового экономического эффекта не включаются в себестоимость, а учитываются через нормативный коэффициент эффективности инвестиций.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выпуске разнородной продукции (выполнении разнородных работ) экономию эксплуатационных расходов, представленных в формуле определения годового экономического эффекта выражением (</w:t>
      </w:r>
      <w:proofErr w:type="spell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Ci</w:t>
      </w:r>
      <w:proofErr w:type="spell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</w:t>
      </w:r>
      <w:proofErr w:type="gramStart"/>
      <w:r w:rsidRPr="00103A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) х В</w:t>
      </w:r>
      <w:r w:rsidRPr="00103A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заменяют выражением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выпуске разнородной продукции (выполнении разнородных работ) экономию эксплуатационных расходов, представленных в формуле определения годового экономического эффекта выражением (</w:t>
      </w:r>
      <w:proofErr w:type="spell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Ci</w:t>
      </w:r>
      <w:proofErr w:type="spell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</w:t>
      </w:r>
      <w:proofErr w:type="gramStart"/>
      <w:r w:rsidRPr="00103A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) х В</w:t>
      </w:r>
      <w:r w:rsidRPr="00103A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заменяют выражением</w:t>
      </w:r>
    </w:p>
    <w:p w:rsidR="00094824" w:rsidRPr="00103A9E" w:rsidRDefault="00094824" w:rsidP="000948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6EA557" wp14:editId="2EC99F79">
            <wp:extent cx="1314450" cy="467184"/>
            <wp:effectExtent l="0" t="0" r="0" b="9525"/>
            <wp:docPr id="9" name="Рисунок 9" descr="https://bstudy.net/htm/img/21/12467/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study.net/htm/img/21/12467/3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proofErr w:type="gramStart"/>
      <w:r w:rsidRPr="00103A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 разнородной продукции (работ),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/ — определенный вид продукции (работ).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коэффициент эффективности инвестиций — это согласованная с заказчиком работ величина, обратная нормативному сроку окупаемости инвестиций (О</w:t>
      </w:r>
      <w:r w:rsidRPr="00103A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), т.е.:</w:t>
      </w:r>
    </w:p>
    <w:p w:rsidR="00094824" w:rsidRPr="00103A9E" w:rsidRDefault="00094824" w:rsidP="000948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A93B1" wp14:editId="0710BA2E">
            <wp:extent cx="762000" cy="458755"/>
            <wp:effectExtent l="0" t="0" r="0" b="0"/>
            <wp:docPr id="8" name="Рисунок 8" descr="https://bstudy.net/htm/img/21/12467/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study.net/htm/img/21/12467/3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«нормативный» имеет прямой смысл для унитарных государственных и муниципальных предприятий. Для предприятий частного бизнеса, акционерных обществ, товариществ, кооперативов больше подходят слова «согласованный», «принятый».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Текущие эксплуатационные затраты в зависимости от того, как на их величину влияет изменение объема производства, подразделяются </w:t>
      </w:r>
      <w:proofErr w:type="gram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условно-переменные и условно-постоянные. Первые изменяются прямо пропорционально изменению объема производства (работ). К ним относятся расходы на потребленные сырье, основные и вспомогательные материалы, комплектующие изделия, плата за топливо и энергию для технологических нужд, оплата труда сдельщиков, начисления на нее и другие расходы. Ко вторым относятся оплата административно-управленческого персонала, часть расходов на эксплуатацию оборудования, расходы на энергоснабжение и отопление производственных помещений и т.д.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значение, полученное при расчете </w:t>
      </w:r>
      <w:proofErr w:type="spell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</w:t>
      </w:r>
      <w:r w:rsidRPr="00103A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spell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будет означать, что мероприятия </w:t>
      </w:r>
      <w:proofErr w:type="gramStart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 экономически эффективны, отрицательное — экономически неэффективны.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сравнении нескольких вариантов решений принимается тот, в котором себестоимость продукции (работ) и единовременные затраты в </w:t>
      </w: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сопоставимой с себестоимостью форме, т.е. приведенные затраты будут минимальными:</w:t>
      </w:r>
    </w:p>
    <w:p w:rsidR="00094824" w:rsidRPr="00103A9E" w:rsidRDefault="00094824" w:rsidP="000948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F1E00A" wp14:editId="382CCF20">
            <wp:extent cx="1552575" cy="224261"/>
            <wp:effectExtent l="0" t="0" r="0" b="4445"/>
            <wp:docPr id="7" name="Рисунок 7" descr="https://bstudy.net/htm/img/21/12467/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study.net/htm/img/21/12467/3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окупаемости инвестиций (О</w:t>
      </w:r>
      <w:r w:rsidRPr="00103A9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</w:t>
      </w:r>
    </w:p>
    <w:p w:rsidR="00094824" w:rsidRPr="00103A9E" w:rsidRDefault="00094824" w:rsidP="000948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D4ED91" wp14:editId="3AAA8B20">
            <wp:extent cx="1428750" cy="481185"/>
            <wp:effectExtent l="0" t="0" r="0" b="0"/>
            <wp:docPr id="6" name="Рисунок 6" descr="https://bstudy.net/htm/img/21/12467/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study.net/htm/img/21/12467/3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8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служит одним из решающих показателей при выборе вариантов организационных нововведений. Поэтому при проектировании и планировании организации труда точным расчетам этого показателя следует уделять большое внимание.</w:t>
      </w:r>
    </w:p>
    <w:p w:rsidR="00094824" w:rsidRPr="00103A9E" w:rsidRDefault="00094824" w:rsidP="00094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7E3" w:rsidRDefault="00C057E3" w:rsidP="00C057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7E3" w:rsidRDefault="00094824" w:rsidP="00C05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4FC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094824" w:rsidRDefault="00094824" w:rsidP="00C0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824" w:rsidRDefault="00094824" w:rsidP="00C05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Назовите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сновные показател</w:t>
      </w:r>
      <w:r w:rsidRPr="00094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экономической эффективности НОТ</w:t>
      </w:r>
      <w:r w:rsidR="00CA4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4389" w:rsidRDefault="00CA4389" w:rsidP="00C05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определить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рирост производительности труда в результате увеличения выработки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A4389" w:rsidRDefault="00CA4389" w:rsidP="00C0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Как определить</w:t>
      </w:r>
      <w:r w:rsidRPr="00CA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рирост производительности труда в результате высвобождения численности персонала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A4389" w:rsidRDefault="00CA4389" w:rsidP="00C0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Как определить</w:t>
      </w:r>
      <w:r w:rsidR="000D4FD8" w:rsidRPr="000D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F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4FD8"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рирост производительности труда в результате снижения трудоемкости продукции (работ)</w:t>
      </w:r>
      <w:r w:rsidR="000D4F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A4389" w:rsidRDefault="00CA4389" w:rsidP="00C05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Как определить</w:t>
      </w:r>
      <w:r w:rsidR="000D4FD8" w:rsidRPr="000D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FD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4FD8"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одовой экономический эффект</w:t>
      </w:r>
      <w:r w:rsidR="000D4F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D4FD8" w:rsidRPr="00C057E3" w:rsidRDefault="000D4FD8" w:rsidP="00C0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Как определить</w:t>
      </w:r>
      <w:r w:rsidRPr="000D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03A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ормативный коэффициент эффективности инвестиций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bookmarkStart w:id="0" w:name="_GoBack"/>
      <w:bookmarkEnd w:id="0"/>
    </w:p>
    <w:sectPr w:rsidR="000D4FD8" w:rsidRPr="00C0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5846"/>
    <w:multiLevelType w:val="multilevel"/>
    <w:tmpl w:val="8FE2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85"/>
    <w:rsid w:val="00094824"/>
    <w:rsid w:val="000D4FD8"/>
    <w:rsid w:val="006D55EB"/>
    <w:rsid w:val="00C057E3"/>
    <w:rsid w:val="00CA4389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7E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9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4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7E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9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2021-10-10T07:22:00Z</dcterms:created>
  <dcterms:modified xsi:type="dcterms:W3CDTF">2021-10-10T07:34:00Z</dcterms:modified>
</cp:coreProperties>
</file>